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8883" w14:textId="77777777" w:rsidR="00427D5E" w:rsidRPr="004F48C4" w:rsidRDefault="00427D5E" w:rsidP="0042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4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Schedule of PREE</w:t>
      </w:r>
    </w:p>
    <w:p w14:paraId="191AC742" w14:textId="77777777" w:rsidR="00427D5E" w:rsidRPr="004F48C4" w:rsidRDefault="00427D5E" w:rsidP="0042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4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(2025-26)</w:t>
      </w:r>
    </w:p>
    <w:p w14:paraId="335AF543" w14:textId="4087A065" w:rsidR="00427D5E" w:rsidRDefault="00427D5E" w:rsidP="00427D5E">
      <w:pPr>
        <w:pStyle w:val="Header"/>
        <w:jc w:val="center"/>
      </w:pPr>
      <w:r w:rsidRPr="004F48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Dated: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 11-20</w:t>
      </w:r>
      <w:r w:rsidRPr="004F48C4">
        <w:rPr>
          <w:rFonts w:ascii="Times New Roman" w:eastAsia="Times New Roman" w:hAnsi="Times New Roman" w:cs="Times New Roman"/>
          <w:color w:val="000000"/>
          <w:sz w:val="24"/>
          <w:szCs w:val="24"/>
        </w:rPr>
        <w:t>, 2026</w:t>
      </w:r>
    </w:p>
    <w:tbl>
      <w:tblPr>
        <w:tblW w:w="14609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929"/>
        <w:gridCol w:w="2342"/>
        <w:gridCol w:w="1474"/>
        <w:gridCol w:w="1555"/>
        <w:gridCol w:w="6540"/>
      </w:tblGrid>
      <w:tr w:rsidR="00427D5E" w:rsidRPr="00F16987" w14:paraId="141BD7A7" w14:textId="77777777" w:rsidTr="00427D5E">
        <w:trPr>
          <w:trHeight w:val="499"/>
        </w:trPr>
        <w:tc>
          <w:tcPr>
            <w:tcW w:w="76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E17B43" w14:textId="77777777" w:rsidR="00427D5E" w:rsidRPr="00F306C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Sr. No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4260AE" w14:textId="77777777" w:rsidR="00427D5E" w:rsidRPr="00F306C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Department</w:t>
            </w:r>
          </w:p>
        </w:tc>
        <w:tc>
          <w:tcPr>
            <w:tcW w:w="23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83B48D" w14:textId="77777777" w:rsidR="00427D5E" w:rsidRPr="00F306C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Degree Program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0FB247B0" w14:textId="77777777" w:rsidR="00427D5E" w:rsidRPr="00F306C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 of Visit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4574E2D6" w14:textId="77777777" w:rsidR="00427D5E" w:rsidRPr="00F306C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Timing</w:t>
            </w:r>
          </w:p>
        </w:tc>
        <w:tc>
          <w:tcPr>
            <w:tcW w:w="6540" w:type="dxa"/>
            <w:tcBorders>
              <w:top w:val="single" w:sz="4" w:space="0" w:color="auto"/>
            </w:tcBorders>
            <w:vAlign w:val="center"/>
          </w:tcPr>
          <w:p w14:paraId="302EF28D" w14:textId="77777777" w:rsidR="00427D5E" w:rsidRPr="00F306C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0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Detail of Experts</w:t>
            </w:r>
          </w:p>
        </w:tc>
      </w:tr>
      <w:tr w:rsidR="00427D5E" w:rsidRPr="00F16987" w14:paraId="30C19443" w14:textId="77777777" w:rsidTr="00427D5E">
        <w:trPr>
          <w:trHeight w:val="684"/>
        </w:trPr>
        <w:tc>
          <w:tcPr>
            <w:tcW w:w="769" w:type="dxa"/>
            <w:noWrap/>
            <w:vAlign w:val="center"/>
            <w:hideMark/>
          </w:tcPr>
          <w:p w14:paraId="0B2CDFA3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9" w:type="dxa"/>
            <w:shd w:val="clear" w:color="FFFFFF" w:fill="FFFFFF"/>
            <w:vAlign w:val="center"/>
            <w:hideMark/>
          </w:tcPr>
          <w:p w14:paraId="538C2C02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Business Administration</w:t>
            </w:r>
          </w:p>
        </w:tc>
        <w:tc>
          <w:tcPr>
            <w:tcW w:w="2342" w:type="dxa"/>
            <w:shd w:val="clear" w:color="FFFFFF" w:fill="FFFFFF"/>
            <w:vAlign w:val="center"/>
            <w:hideMark/>
          </w:tcPr>
          <w:p w14:paraId="4381209E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Business Administration</w:t>
            </w:r>
          </w:p>
        </w:tc>
        <w:tc>
          <w:tcPr>
            <w:tcW w:w="1474" w:type="dxa"/>
            <w:shd w:val="clear" w:color="FFFFFF" w:fill="FFFFFF"/>
          </w:tcPr>
          <w:p w14:paraId="4BCD29B6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11, 2026</w:t>
            </w:r>
          </w:p>
        </w:tc>
        <w:tc>
          <w:tcPr>
            <w:tcW w:w="1555" w:type="dxa"/>
            <w:shd w:val="clear" w:color="FFFFFF" w:fill="FFFFFF"/>
          </w:tcPr>
          <w:p w14:paraId="18C5FC91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10:00am-12:00pm</w:t>
            </w:r>
          </w:p>
        </w:tc>
        <w:tc>
          <w:tcPr>
            <w:tcW w:w="6540" w:type="dxa"/>
            <w:shd w:val="clear" w:color="FFFFFF" w:fill="FFFFFF"/>
          </w:tcPr>
          <w:p w14:paraId="7E770B28" w14:textId="77777777" w:rsidR="00427D5E" w:rsidRPr="00DA7EBF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Dr. 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Baqir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Husnain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bookmarkStart w:id="0" w:name="_Hlk233120937"/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>Director, QEC, Rawalpindi Women University</w:t>
            </w:r>
          </w:p>
          <w:bookmarkEnd w:id="0"/>
          <w:p w14:paraId="37F3FE7C" w14:textId="77777777" w:rsidR="00427D5E" w:rsidRPr="00DA7EBF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76A5C1" w14:textId="77777777" w:rsidR="00427D5E" w:rsidRPr="00DA7EBF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A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Hlk233121298"/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Abdul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Zahid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Khan</w:t>
            </w:r>
            <w:bookmarkEnd w:id="1"/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bookmarkStart w:id="2" w:name="_Hlk233121434"/>
            <w:bookmarkStart w:id="3" w:name="_Hlk233121321"/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 Professor</w:t>
            </w:r>
            <w:bookmarkEnd w:id="2"/>
            <w:r w:rsidRPr="00DA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International Islamic University, Islamabad </w:t>
            </w:r>
            <w:bookmarkEnd w:id="3"/>
          </w:p>
        </w:tc>
      </w:tr>
      <w:tr w:rsidR="00427D5E" w:rsidRPr="00F16987" w14:paraId="56B0FCAF" w14:textId="77777777" w:rsidTr="00427D5E">
        <w:trPr>
          <w:trHeight w:val="499"/>
        </w:trPr>
        <w:tc>
          <w:tcPr>
            <w:tcW w:w="769" w:type="dxa"/>
            <w:noWrap/>
            <w:vAlign w:val="center"/>
            <w:hideMark/>
          </w:tcPr>
          <w:p w14:paraId="0D619C32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9" w:type="dxa"/>
            <w:shd w:val="clear" w:color="FFFFFF" w:fill="FFFFFF"/>
            <w:vAlign w:val="center"/>
            <w:hideMark/>
          </w:tcPr>
          <w:p w14:paraId="74B1D312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Commerce</w:t>
            </w:r>
          </w:p>
        </w:tc>
        <w:tc>
          <w:tcPr>
            <w:tcW w:w="2342" w:type="dxa"/>
            <w:shd w:val="clear" w:color="FFFFFF" w:fill="FFFFFF"/>
            <w:vAlign w:val="center"/>
            <w:hideMark/>
          </w:tcPr>
          <w:p w14:paraId="64FB607C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Commerce</w:t>
            </w:r>
          </w:p>
        </w:tc>
        <w:tc>
          <w:tcPr>
            <w:tcW w:w="1474" w:type="dxa"/>
            <w:shd w:val="clear" w:color="FFFFFF" w:fill="FFFFFF"/>
          </w:tcPr>
          <w:p w14:paraId="1AB15422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11, 2026</w:t>
            </w:r>
          </w:p>
        </w:tc>
        <w:tc>
          <w:tcPr>
            <w:tcW w:w="1555" w:type="dxa"/>
            <w:shd w:val="clear" w:color="FFFFFF" w:fill="FFFFFF"/>
          </w:tcPr>
          <w:p w14:paraId="1FF56316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12:00pm-02:00pm</w:t>
            </w:r>
          </w:p>
        </w:tc>
        <w:tc>
          <w:tcPr>
            <w:tcW w:w="6540" w:type="dxa"/>
            <w:shd w:val="clear" w:color="FFFFFF" w:fill="FFFFFF"/>
          </w:tcPr>
          <w:p w14:paraId="23E70874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>1.Dr. Baqir Husnain, Director, QEC, Rawalpindi Women University</w:t>
            </w:r>
          </w:p>
          <w:p w14:paraId="713C0C3A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ADEEDB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bookmarkStart w:id="4" w:name="_Hlk233121891"/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Dr. </w:t>
            </w:r>
            <w:r w:rsidRPr="0014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Iram Naz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bookmarkStart w:id="5" w:name="_Hlk233121912"/>
            <w:bookmarkEnd w:id="4"/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Associate Professor</w:t>
            </w:r>
            <w:bookmarkEnd w:id="5"/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National University of Sciences &amp;Technology (NUST), Islamabad</w:t>
            </w:r>
          </w:p>
        </w:tc>
      </w:tr>
      <w:tr w:rsidR="00427D5E" w:rsidRPr="00F16987" w14:paraId="1D888650" w14:textId="77777777" w:rsidTr="00427D5E">
        <w:trPr>
          <w:trHeight w:val="499"/>
        </w:trPr>
        <w:tc>
          <w:tcPr>
            <w:tcW w:w="769" w:type="dxa"/>
            <w:noWrap/>
            <w:vAlign w:val="center"/>
            <w:hideMark/>
          </w:tcPr>
          <w:p w14:paraId="5EDA9718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9" w:type="dxa"/>
            <w:shd w:val="clear" w:color="FFFFFF" w:fill="FFFFFF"/>
            <w:vAlign w:val="center"/>
            <w:hideMark/>
          </w:tcPr>
          <w:p w14:paraId="02E3658A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Behavioral Sciences</w:t>
            </w:r>
          </w:p>
        </w:tc>
        <w:tc>
          <w:tcPr>
            <w:tcW w:w="2342" w:type="dxa"/>
            <w:shd w:val="clear" w:color="FFFFFF" w:fill="FFFFFF"/>
            <w:vAlign w:val="center"/>
            <w:hideMark/>
          </w:tcPr>
          <w:p w14:paraId="68BB0F3C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Behavioral Sciences</w:t>
            </w:r>
          </w:p>
        </w:tc>
        <w:tc>
          <w:tcPr>
            <w:tcW w:w="1474" w:type="dxa"/>
            <w:shd w:val="clear" w:color="FFFFFF" w:fill="FFFFFF"/>
          </w:tcPr>
          <w:p w14:paraId="6B44622A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13, 2026</w:t>
            </w:r>
          </w:p>
        </w:tc>
        <w:tc>
          <w:tcPr>
            <w:tcW w:w="1555" w:type="dxa"/>
            <w:shd w:val="clear" w:color="FFFFFF" w:fill="FFFFFF"/>
          </w:tcPr>
          <w:p w14:paraId="3976CF48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10:00am-12:00pm</w:t>
            </w:r>
          </w:p>
        </w:tc>
        <w:tc>
          <w:tcPr>
            <w:tcW w:w="6540" w:type="dxa"/>
            <w:shd w:val="clear" w:color="FFFFFF" w:fill="FFFFFF"/>
          </w:tcPr>
          <w:p w14:paraId="1DFAD7E6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bookmarkStart w:id="6" w:name="_Hlk233120919"/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>Dr. Baqir Husnain</w:t>
            </w:r>
            <w:bookmarkEnd w:id="6"/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Director, QEC, </w:t>
            </w:r>
          </w:p>
          <w:p w14:paraId="3B3944C2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>Rawalpindi Women University</w:t>
            </w:r>
          </w:p>
          <w:p w14:paraId="1F0F94C7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CB6904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AA3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Dr. Tamkeen Saleem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Associate Professor/HOD. Department of Clinical Psychology Shifa Tameer-e- Milat University, Islamabad</w:t>
            </w:r>
          </w:p>
        </w:tc>
      </w:tr>
      <w:tr w:rsidR="00427D5E" w:rsidRPr="00F16987" w14:paraId="66734F47" w14:textId="77777777" w:rsidTr="00427D5E">
        <w:trPr>
          <w:trHeight w:val="1070"/>
        </w:trPr>
        <w:tc>
          <w:tcPr>
            <w:tcW w:w="769" w:type="dxa"/>
            <w:noWrap/>
            <w:vAlign w:val="center"/>
          </w:tcPr>
          <w:p w14:paraId="199565F5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9" w:type="dxa"/>
            <w:shd w:val="clear" w:color="FFFFFF" w:fill="FFFFFF"/>
            <w:vAlign w:val="bottom"/>
          </w:tcPr>
          <w:p w14:paraId="13753901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Public Health</w:t>
            </w:r>
          </w:p>
          <w:p w14:paraId="13189C67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34E85F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C34CE5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  <w:shd w:val="clear" w:color="FFFFFF" w:fill="FFFFFF"/>
            <w:vAlign w:val="bottom"/>
          </w:tcPr>
          <w:p w14:paraId="0969B281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Public Health</w:t>
            </w:r>
          </w:p>
          <w:p w14:paraId="716D641C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A68734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shd w:val="clear" w:color="FFFFFF" w:fill="FFFFFF"/>
          </w:tcPr>
          <w:p w14:paraId="6B9D8146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13, 2026</w:t>
            </w:r>
          </w:p>
        </w:tc>
        <w:tc>
          <w:tcPr>
            <w:tcW w:w="1555" w:type="dxa"/>
            <w:shd w:val="clear" w:color="FFFFFF" w:fill="FFFFFF"/>
          </w:tcPr>
          <w:p w14:paraId="14753ACA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12:00pm-02:00pm</w:t>
            </w:r>
          </w:p>
        </w:tc>
        <w:tc>
          <w:tcPr>
            <w:tcW w:w="6540" w:type="dxa"/>
            <w:shd w:val="clear" w:color="FFFFFF" w:fill="FFFFFF"/>
          </w:tcPr>
          <w:p w14:paraId="705D21A2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>1.Dr. Rabia Khalid Latif, Assistant Director, QEC, Rawalpindi Medical University</w:t>
            </w:r>
          </w:p>
          <w:p w14:paraId="3FE04447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A83E86" w14:textId="2F3EB96A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bookmarkStart w:id="7" w:name="_Hlk233197014"/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Prof. Dr. Babar Tasneem Shaikh</w:t>
            </w:r>
            <w:bookmarkEnd w:id="7"/>
          </w:p>
        </w:tc>
      </w:tr>
      <w:tr w:rsidR="00427D5E" w:rsidRPr="00F16987" w14:paraId="1BF5487E" w14:textId="77777777" w:rsidTr="00427D5E">
        <w:trPr>
          <w:trHeight w:val="499"/>
        </w:trPr>
        <w:tc>
          <w:tcPr>
            <w:tcW w:w="769" w:type="dxa"/>
            <w:noWrap/>
            <w:vAlign w:val="center"/>
          </w:tcPr>
          <w:p w14:paraId="70B54443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9" w:type="dxa"/>
            <w:shd w:val="clear" w:color="FFFFFF" w:fill="FFFFFF"/>
            <w:vAlign w:val="center"/>
          </w:tcPr>
          <w:p w14:paraId="7508A6A3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Computer Arts</w:t>
            </w:r>
          </w:p>
        </w:tc>
        <w:tc>
          <w:tcPr>
            <w:tcW w:w="2342" w:type="dxa"/>
            <w:shd w:val="clear" w:color="FFFFFF" w:fill="FFFFFF"/>
            <w:vAlign w:val="center"/>
          </w:tcPr>
          <w:p w14:paraId="67EDB56C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Computer Arts</w:t>
            </w:r>
          </w:p>
        </w:tc>
        <w:tc>
          <w:tcPr>
            <w:tcW w:w="1474" w:type="dxa"/>
            <w:shd w:val="clear" w:color="FFFFFF" w:fill="FFFFFF"/>
          </w:tcPr>
          <w:p w14:paraId="2555D3F7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2026</w:t>
            </w:r>
          </w:p>
        </w:tc>
        <w:tc>
          <w:tcPr>
            <w:tcW w:w="1555" w:type="dxa"/>
            <w:shd w:val="clear" w:color="FFFFFF" w:fill="FFFFFF"/>
          </w:tcPr>
          <w:p w14:paraId="68B17B80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:00pm</w:t>
            </w:r>
          </w:p>
        </w:tc>
        <w:tc>
          <w:tcPr>
            <w:tcW w:w="6540" w:type="dxa"/>
            <w:shd w:val="clear" w:color="FFFFFF" w:fill="FFFFFF"/>
          </w:tcPr>
          <w:p w14:paraId="7BDBD65B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A306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Dr. Rabia Khalid</w:t>
            </w:r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Latif, Assistant Director, QEC, Rawalpindi Medical University</w:t>
            </w:r>
          </w:p>
          <w:p w14:paraId="3BBB60BD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7AF9EB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F16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Prof. </w:t>
            </w:r>
            <w:r w:rsidRPr="0034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Dr. Zafar Iqbal,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Professor/Advisor to</w:t>
            </w:r>
          </w:p>
          <w:p w14:paraId="6ED27C3E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Rector &amp; </w:t>
            </w:r>
            <w:proofErr w:type="spellStart"/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HoD</w:t>
            </w:r>
            <w:proofErr w:type="spellEnd"/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School of Design Art &amp; Architecture Technologies Pak-Austria PAF-Institute of Applied Sciences and Technology</w:t>
            </w:r>
          </w:p>
        </w:tc>
      </w:tr>
      <w:tr w:rsidR="00427D5E" w:rsidRPr="00F16987" w14:paraId="1156592A" w14:textId="77777777" w:rsidTr="00427D5E">
        <w:trPr>
          <w:trHeight w:val="548"/>
        </w:trPr>
        <w:tc>
          <w:tcPr>
            <w:tcW w:w="769" w:type="dxa"/>
            <w:noWrap/>
            <w:vAlign w:val="center"/>
            <w:hideMark/>
          </w:tcPr>
          <w:p w14:paraId="2BEAC7E4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29" w:type="dxa"/>
            <w:shd w:val="clear" w:color="FFFFFF" w:fill="FFFFFF"/>
            <w:vAlign w:val="center"/>
            <w:hideMark/>
          </w:tcPr>
          <w:p w14:paraId="69033F8E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Chemistry</w:t>
            </w:r>
          </w:p>
        </w:tc>
        <w:tc>
          <w:tcPr>
            <w:tcW w:w="2342" w:type="dxa"/>
            <w:shd w:val="clear" w:color="FFFFFF" w:fill="FFFFFF"/>
            <w:vAlign w:val="center"/>
            <w:hideMark/>
          </w:tcPr>
          <w:p w14:paraId="3CAA2099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Chemistry</w:t>
            </w:r>
          </w:p>
        </w:tc>
        <w:tc>
          <w:tcPr>
            <w:tcW w:w="1474" w:type="dxa"/>
            <w:shd w:val="clear" w:color="FFFFFF" w:fill="FFFFFF"/>
          </w:tcPr>
          <w:p w14:paraId="65B16AA4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14, 2026</w:t>
            </w:r>
          </w:p>
        </w:tc>
        <w:tc>
          <w:tcPr>
            <w:tcW w:w="1555" w:type="dxa"/>
            <w:shd w:val="clear" w:color="FFFFFF" w:fill="FFFFFF"/>
          </w:tcPr>
          <w:p w14:paraId="62550658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10:00am-12:00pm</w:t>
            </w:r>
          </w:p>
        </w:tc>
        <w:tc>
          <w:tcPr>
            <w:tcW w:w="6540" w:type="dxa"/>
            <w:shd w:val="clear" w:color="FFFFFF" w:fill="FFFFFF"/>
          </w:tcPr>
          <w:p w14:paraId="72E145F7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F16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Prof. Dr. Muhammad Javaid Asad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Director, QEC, Arid Agriculture University, Rawalpindi</w:t>
            </w:r>
          </w:p>
          <w:p w14:paraId="4746196E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4A5ECF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7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85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. Dr. Muhammad Moazzam Naseer</w:t>
            </w:r>
          </w:p>
          <w:p w14:paraId="240C9254" w14:textId="2DEB1984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Professor, Department of Chemistry, Quaid e Azam University, Islamabad </w:t>
            </w:r>
          </w:p>
        </w:tc>
      </w:tr>
      <w:tr w:rsidR="00427D5E" w:rsidRPr="00F16987" w14:paraId="39CC4481" w14:textId="77777777" w:rsidTr="00427D5E">
        <w:trPr>
          <w:trHeight w:val="499"/>
        </w:trPr>
        <w:tc>
          <w:tcPr>
            <w:tcW w:w="769" w:type="dxa"/>
            <w:noWrap/>
            <w:vAlign w:val="center"/>
            <w:hideMark/>
          </w:tcPr>
          <w:p w14:paraId="38A76006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9" w:type="dxa"/>
            <w:shd w:val="clear" w:color="FFFFFF" w:fill="FFFFFF"/>
            <w:vAlign w:val="center"/>
            <w:hideMark/>
          </w:tcPr>
          <w:p w14:paraId="081B8FC3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Biotechnology</w:t>
            </w:r>
          </w:p>
        </w:tc>
        <w:tc>
          <w:tcPr>
            <w:tcW w:w="2342" w:type="dxa"/>
            <w:shd w:val="clear" w:color="FFFFFF" w:fill="FFFFFF"/>
            <w:vAlign w:val="center"/>
            <w:hideMark/>
          </w:tcPr>
          <w:p w14:paraId="2466ED8E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Biotechnology</w:t>
            </w:r>
          </w:p>
        </w:tc>
        <w:tc>
          <w:tcPr>
            <w:tcW w:w="1474" w:type="dxa"/>
            <w:shd w:val="clear" w:color="FFFFFF" w:fill="FFFFFF"/>
          </w:tcPr>
          <w:p w14:paraId="1BB41F87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14, 2026</w:t>
            </w:r>
          </w:p>
        </w:tc>
        <w:tc>
          <w:tcPr>
            <w:tcW w:w="1555" w:type="dxa"/>
            <w:shd w:val="clear" w:color="FFFFFF" w:fill="FFFFFF"/>
          </w:tcPr>
          <w:p w14:paraId="682A47B2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12:00pm-02:00pm</w:t>
            </w:r>
          </w:p>
        </w:tc>
        <w:tc>
          <w:tcPr>
            <w:tcW w:w="6540" w:type="dxa"/>
            <w:shd w:val="clear" w:color="FFFFFF" w:fill="FFFFFF"/>
          </w:tcPr>
          <w:p w14:paraId="390D66B5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F16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Dr. Muhammad Javaid Asad, Director QEC, Arid Agriculture University, Rawalpindi</w:t>
            </w:r>
          </w:p>
          <w:p w14:paraId="522A0EEF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8BD738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A3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Dr. Javaria Qazi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Associate Professor, Department of Bio Technology, </w:t>
            </w:r>
            <w:r w:rsidRPr="00F16987">
              <w:rPr>
                <w:rFonts w:ascii="Times New Roman" w:eastAsia="Times New Roman" w:hAnsi="Times New Roman" w:cs="Times New Roman"/>
                <w:sz w:val="24"/>
                <w:szCs w:val="24"/>
              </w:rPr>
              <w:t>Quaid-e-Azam University, Islamabad</w:t>
            </w:r>
          </w:p>
        </w:tc>
      </w:tr>
      <w:tr w:rsidR="00427D5E" w:rsidRPr="00F16987" w14:paraId="0CFD9D3C" w14:textId="77777777" w:rsidTr="00427D5E">
        <w:trPr>
          <w:trHeight w:val="499"/>
        </w:trPr>
        <w:tc>
          <w:tcPr>
            <w:tcW w:w="769" w:type="dxa"/>
            <w:noWrap/>
            <w:vAlign w:val="center"/>
          </w:tcPr>
          <w:p w14:paraId="6C6CD570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929" w:type="dxa"/>
            <w:shd w:val="clear" w:color="FFFFFF" w:fill="FFFFFF"/>
            <w:vAlign w:val="center"/>
          </w:tcPr>
          <w:p w14:paraId="26451BF4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International Relations</w:t>
            </w:r>
          </w:p>
        </w:tc>
        <w:tc>
          <w:tcPr>
            <w:tcW w:w="2342" w:type="dxa"/>
            <w:shd w:val="clear" w:color="FFFFFF" w:fill="FFFFFF"/>
            <w:vAlign w:val="center"/>
          </w:tcPr>
          <w:p w14:paraId="444E39A1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Bachelors of International Relations </w:t>
            </w:r>
          </w:p>
          <w:p w14:paraId="0805B51A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Political Science</w:t>
            </w:r>
          </w:p>
        </w:tc>
        <w:tc>
          <w:tcPr>
            <w:tcW w:w="1474" w:type="dxa"/>
            <w:shd w:val="clear" w:color="FFFFFF" w:fill="FFFFFF"/>
          </w:tcPr>
          <w:p w14:paraId="5E01513A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2026</w:t>
            </w:r>
          </w:p>
        </w:tc>
        <w:tc>
          <w:tcPr>
            <w:tcW w:w="1555" w:type="dxa"/>
            <w:shd w:val="clear" w:color="FFFFFF" w:fill="FFFFFF"/>
          </w:tcPr>
          <w:p w14:paraId="73961368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12:00pm-02:00pm</w:t>
            </w:r>
          </w:p>
        </w:tc>
        <w:tc>
          <w:tcPr>
            <w:tcW w:w="6540" w:type="dxa"/>
            <w:shd w:val="clear" w:color="FFFFFF" w:fill="FFFFFF"/>
          </w:tcPr>
          <w:p w14:paraId="5F7367DA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1.Ms. </w:t>
            </w:r>
            <w:r w:rsidRPr="00BB1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Shazia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Shabbir, Senior Program Officer, Quality Enhancement Cell, COMSATS, University, Islamabad</w:t>
            </w:r>
          </w:p>
          <w:p w14:paraId="696405C3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3DF570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2.</w:t>
            </w:r>
            <w:r w:rsidRPr="003478A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34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Dr. Sarwat Rauf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Associate Professor, Department of International Relations, NUML, Islamabad</w:t>
            </w:r>
          </w:p>
        </w:tc>
      </w:tr>
      <w:tr w:rsidR="00427D5E" w:rsidRPr="00F16987" w14:paraId="2229E7D4" w14:textId="77777777" w:rsidTr="00427D5E">
        <w:trPr>
          <w:trHeight w:val="818"/>
        </w:trPr>
        <w:tc>
          <w:tcPr>
            <w:tcW w:w="769" w:type="dxa"/>
            <w:noWrap/>
            <w:vAlign w:val="center"/>
            <w:hideMark/>
          </w:tcPr>
          <w:p w14:paraId="7885CE93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9" w:type="dxa"/>
            <w:noWrap/>
            <w:vAlign w:val="bottom"/>
          </w:tcPr>
          <w:p w14:paraId="4052DE0E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Hlk233197448"/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SSCEPT</w:t>
            </w:r>
            <w:bookmarkEnd w:id="8"/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Affiliated College</w:t>
            </w:r>
          </w:p>
          <w:p w14:paraId="461D9448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CE55C9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BDF2BC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2" w:type="dxa"/>
            <w:noWrap/>
            <w:vAlign w:val="bottom"/>
          </w:tcPr>
          <w:p w14:paraId="2F15F3BC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Bachelors of English Program</w:t>
            </w:r>
          </w:p>
          <w:p w14:paraId="78343A2D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A8CA1C" w14:textId="77777777" w:rsidR="00427D5E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5E4E18" w14:textId="77777777" w:rsidR="00427D5E" w:rsidRPr="00F16987" w:rsidRDefault="00427D5E" w:rsidP="00427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0E6B1DC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2026</w:t>
            </w:r>
          </w:p>
        </w:tc>
        <w:tc>
          <w:tcPr>
            <w:tcW w:w="1555" w:type="dxa"/>
          </w:tcPr>
          <w:p w14:paraId="2D41EECF" w14:textId="77777777" w:rsidR="00427D5E" w:rsidRPr="00F16987" w:rsidRDefault="00427D5E" w:rsidP="0042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10:00am-12:00pm</w:t>
            </w:r>
          </w:p>
        </w:tc>
        <w:tc>
          <w:tcPr>
            <w:tcW w:w="6540" w:type="dxa"/>
          </w:tcPr>
          <w:p w14:paraId="55734348" w14:textId="77777777" w:rsidR="00427D5E" w:rsidRPr="001D511F" w:rsidRDefault="00427D5E" w:rsidP="00427D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DB7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  <w:t>Dr. Muhammad Nawaz</w:t>
            </w:r>
            <w:r w:rsidRPr="001D5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Associate Professor of English</w:t>
            </w:r>
          </w:p>
          <w:p w14:paraId="41E8FC75" w14:textId="77777777" w:rsidR="00427D5E" w:rsidRPr="00F16987" w:rsidRDefault="00427D5E" w:rsidP="00427D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Northern University, Nowshera</w:t>
            </w:r>
          </w:p>
        </w:tc>
      </w:tr>
    </w:tbl>
    <w:p w14:paraId="5E33F8ED" w14:textId="77777777" w:rsidR="00427D5E" w:rsidRPr="00F16987" w:rsidRDefault="00427D5E">
      <w:pPr>
        <w:rPr>
          <w:rFonts w:ascii="Times New Roman" w:hAnsi="Times New Roman" w:cs="Times New Roman"/>
          <w:sz w:val="24"/>
          <w:szCs w:val="24"/>
        </w:rPr>
      </w:pPr>
    </w:p>
    <w:sectPr w:rsidR="00427D5E" w:rsidRPr="00F16987" w:rsidSect="00427D5E">
      <w:pgSz w:w="15840" w:h="12240" w:orient="landscape"/>
      <w:pgMar w:top="27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E5100" w14:textId="77777777" w:rsidR="005F1F01" w:rsidRDefault="005F1F01" w:rsidP="00F16987">
      <w:pPr>
        <w:spacing w:after="0" w:line="240" w:lineRule="auto"/>
      </w:pPr>
      <w:r>
        <w:separator/>
      </w:r>
    </w:p>
  </w:endnote>
  <w:endnote w:type="continuationSeparator" w:id="0">
    <w:p w14:paraId="17B6EBF0" w14:textId="77777777" w:rsidR="005F1F01" w:rsidRDefault="005F1F01" w:rsidP="00F1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532D5" w14:textId="77777777" w:rsidR="005F1F01" w:rsidRDefault="005F1F01" w:rsidP="00F16987">
      <w:pPr>
        <w:spacing w:after="0" w:line="240" w:lineRule="auto"/>
      </w:pPr>
      <w:r>
        <w:separator/>
      </w:r>
    </w:p>
  </w:footnote>
  <w:footnote w:type="continuationSeparator" w:id="0">
    <w:p w14:paraId="39462D49" w14:textId="77777777" w:rsidR="005F1F01" w:rsidRDefault="005F1F01" w:rsidP="00F16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76"/>
    <w:rsid w:val="00042E67"/>
    <w:rsid w:val="001232EE"/>
    <w:rsid w:val="001429EB"/>
    <w:rsid w:val="001B31BB"/>
    <w:rsid w:val="001D511F"/>
    <w:rsid w:val="003002A8"/>
    <w:rsid w:val="00311454"/>
    <w:rsid w:val="003478AC"/>
    <w:rsid w:val="00363949"/>
    <w:rsid w:val="00427D5E"/>
    <w:rsid w:val="004478C3"/>
    <w:rsid w:val="004F5AB9"/>
    <w:rsid w:val="004F5C44"/>
    <w:rsid w:val="005A325C"/>
    <w:rsid w:val="005A4895"/>
    <w:rsid w:val="005F1F01"/>
    <w:rsid w:val="00676819"/>
    <w:rsid w:val="00697A1D"/>
    <w:rsid w:val="006A3EEF"/>
    <w:rsid w:val="006E508D"/>
    <w:rsid w:val="006F586A"/>
    <w:rsid w:val="007469B5"/>
    <w:rsid w:val="00753CAF"/>
    <w:rsid w:val="00857A39"/>
    <w:rsid w:val="0086356C"/>
    <w:rsid w:val="008E542B"/>
    <w:rsid w:val="00957AD2"/>
    <w:rsid w:val="00965F37"/>
    <w:rsid w:val="00976A42"/>
    <w:rsid w:val="00A33B9A"/>
    <w:rsid w:val="00A53963"/>
    <w:rsid w:val="00A85F6C"/>
    <w:rsid w:val="00AA3069"/>
    <w:rsid w:val="00B2586F"/>
    <w:rsid w:val="00BB1310"/>
    <w:rsid w:val="00BC659D"/>
    <w:rsid w:val="00BC6E76"/>
    <w:rsid w:val="00C26B14"/>
    <w:rsid w:val="00C72D34"/>
    <w:rsid w:val="00CE2170"/>
    <w:rsid w:val="00CE4D48"/>
    <w:rsid w:val="00D857D0"/>
    <w:rsid w:val="00DA7EBF"/>
    <w:rsid w:val="00DB7471"/>
    <w:rsid w:val="00DF4327"/>
    <w:rsid w:val="00E57481"/>
    <w:rsid w:val="00E73B4F"/>
    <w:rsid w:val="00EA090D"/>
    <w:rsid w:val="00EA290A"/>
    <w:rsid w:val="00F16987"/>
    <w:rsid w:val="00F24C62"/>
    <w:rsid w:val="00F306C7"/>
    <w:rsid w:val="00F345EA"/>
    <w:rsid w:val="00F84D48"/>
    <w:rsid w:val="00F93413"/>
    <w:rsid w:val="00FC7DE4"/>
    <w:rsid w:val="00FD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649DD"/>
  <w15:chartTrackingRefBased/>
  <w15:docId w15:val="{AF39E398-24F3-4EDE-ACA3-F0BC750D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6E7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8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7AD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6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987"/>
  </w:style>
  <w:style w:type="paragraph" w:styleId="Footer">
    <w:name w:val="footer"/>
    <w:basedOn w:val="Normal"/>
    <w:link w:val="FooterChar"/>
    <w:uiPriority w:val="99"/>
    <w:unhideWhenUsed/>
    <w:rsid w:val="00F16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987"/>
  </w:style>
  <w:style w:type="paragraph" w:styleId="ListParagraph">
    <w:name w:val="List Paragraph"/>
    <w:basedOn w:val="Normal"/>
    <w:uiPriority w:val="34"/>
    <w:qFormat/>
    <w:rsid w:val="001D5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QEC</cp:lastModifiedBy>
  <cp:revision>5</cp:revision>
  <dcterms:created xsi:type="dcterms:W3CDTF">2026-04-30T10:35:00Z</dcterms:created>
  <dcterms:modified xsi:type="dcterms:W3CDTF">2026-06-24T08:37:00Z</dcterms:modified>
</cp:coreProperties>
</file>